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4" w:rsidRDefault="00DB6284" w:rsidP="00DB6284">
      <w:pPr>
        <w:spacing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32"/>
            </w:rPr>
            <w:t>KELOWNA</w:t>
          </w:r>
        </w:smartTag>
      </w:smartTag>
    </w:p>
    <w:p w:rsidR="00DB6284" w:rsidRDefault="00DB6284" w:rsidP="00DB6284">
      <w:pPr>
        <w:spacing w:line="240" w:lineRule="auto"/>
        <w:rPr>
          <w:rFonts w:ascii="Arial" w:hAnsi="Arial"/>
        </w:rPr>
      </w:pPr>
    </w:p>
    <w:p w:rsidR="00DB6284" w:rsidRDefault="00C45294" w:rsidP="00BD2F16">
      <w:pPr>
        <w:spacing w:line="240" w:lineRule="auto"/>
        <w:jc w:val="center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BYLAW NO.</w:t>
      </w:r>
      <w:proofErr w:type="gramEnd"/>
      <w:r>
        <w:rPr>
          <w:rFonts w:ascii="Arial" w:hAnsi="Arial"/>
          <w:b/>
          <w:sz w:val="32"/>
        </w:rPr>
        <w:t xml:space="preserve"> </w:t>
      </w:r>
      <w:r w:rsidR="0006791F">
        <w:rPr>
          <w:rFonts w:ascii="Arial" w:hAnsi="Arial"/>
          <w:b/>
          <w:sz w:val="32"/>
        </w:rPr>
        <w:t>10257</w:t>
      </w:r>
    </w:p>
    <w:p w:rsidR="0008021A" w:rsidRDefault="0006791F" w:rsidP="00BD2F16">
      <w:pPr>
        <w:spacing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Z09-0023</w:t>
      </w:r>
      <w:r w:rsidR="0008021A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–</w:t>
      </w:r>
      <w:r w:rsidR="0008021A"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Bhupinder</w:t>
      </w:r>
      <w:proofErr w:type="spellEnd"/>
      <w:r>
        <w:rPr>
          <w:rFonts w:ascii="Arial" w:hAnsi="Arial"/>
          <w:b/>
          <w:sz w:val="32"/>
        </w:rPr>
        <w:t xml:space="preserve"> and </w:t>
      </w:r>
      <w:proofErr w:type="spellStart"/>
      <w:r>
        <w:rPr>
          <w:rFonts w:ascii="Arial" w:hAnsi="Arial"/>
          <w:b/>
          <w:sz w:val="32"/>
        </w:rPr>
        <w:t>Raj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Dhanwa</w:t>
      </w:r>
      <w:r w:rsidR="00930E04">
        <w:rPr>
          <w:rFonts w:ascii="Arial" w:hAnsi="Arial"/>
          <w:b/>
          <w:sz w:val="32"/>
        </w:rPr>
        <w:t>n</w:t>
      </w:r>
      <w:r>
        <w:rPr>
          <w:rFonts w:ascii="Arial" w:hAnsi="Arial"/>
          <w:b/>
          <w:sz w:val="32"/>
        </w:rPr>
        <w:t>t</w:t>
      </w:r>
      <w:proofErr w:type="spellEnd"/>
      <w:r w:rsidR="0008021A">
        <w:rPr>
          <w:rFonts w:ascii="Arial" w:hAnsi="Arial"/>
          <w:b/>
          <w:sz w:val="32"/>
        </w:rPr>
        <w:t xml:space="preserve"> </w:t>
      </w:r>
    </w:p>
    <w:p w:rsidR="0008021A" w:rsidRDefault="0006791F" w:rsidP="00BD2F16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410 Hartman Road</w:t>
      </w:r>
    </w:p>
    <w:p w:rsidR="00DB6284" w:rsidRDefault="00DB6284" w:rsidP="00DB6284">
      <w:pPr>
        <w:pBdr>
          <w:bottom w:val="single" w:sz="6" w:space="1" w:color="auto"/>
        </w:pBdr>
        <w:spacing w:line="240" w:lineRule="auto"/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r>
        <w:rPr>
          <w:rFonts w:ascii="Arial" w:hAnsi="Arial"/>
        </w:rPr>
        <w:t xml:space="preserve">A bylaw to amend the "City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Kelowna Zoning Bylaw No.</w:t>
          </w:r>
        </w:smartTag>
      </w:smartTag>
      <w:r>
        <w:rPr>
          <w:rFonts w:ascii="Arial" w:hAnsi="Arial"/>
        </w:rPr>
        <w:t xml:space="preserve"> 8000".</w:t>
      </w: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r>
        <w:rPr>
          <w:rFonts w:ascii="Arial" w:hAnsi="Arial"/>
        </w:rPr>
        <w:t xml:space="preserve">The Municipal Council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Kelowna</w:t>
          </w:r>
        </w:smartTag>
      </w:smartTag>
      <w:r>
        <w:rPr>
          <w:rFonts w:ascii="Arial" w:hAnsi="Arial"/>
        </w:rPr>
        <w:t>, in open meeting assembled, enacts as follows:</w:t>
      </w:r>
    </w:p>
    <w:p w:rsidR="00DB6284" w:rsidRDefault="00DB6284" w:rsidP="00DB6284">
      <w:pPr>
        <w:rPr>
          <w:rFonts w:ascii="Arial" w:hAnsi="Arial"/>
        </w:rPr>
      </w:pPr>
    </w:p>
    <w:p w:rsidR="00943C86" w:rsidRDefault="00DB6284" w:rsidP="00943C8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THAT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Kelowna Zoning Bylaw No.</w:t>
          </w:r>
        </w:smartTag>
      </w:smartTag>
      <w:r>
        <w:rPr>
          <w:rFonts w:ascii="Arial" w:hAnsi="Arial"/>
        </w:rPr>
        <w:t xml:space="preserve"> 8000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amended by changing the zoning classification of</w:t>
      </w:r>
      <w:r w:rsidR="00AC11B2">
        <w:rPr>
          <w:rFonts w:ascii="Arial" w:hAnsi="Arial"/>
        </w:rPr>
        <w:t xml:space="preserve"> </w:t>
      </w:r>
      <w:r w:rsidR="00E956D9">
        <w:rPr>
          <w:rFonts w:ascii="Arial" w:hAnsi="Arial"/>
        </w:rPr>
        <w:t>Lot B, Section 26, Township 26, ODYD, Plan KAP46388</w:t>
      </w:r>
      <w:r w:rsidR="00943C86">
        <w:rPr>
          <w:rFonts w:ascii="Arial" w:hAnsi="Arial"/>
        </w:rPr>
        <w:t xml:space="preserve"> </w:t>
      </w:r>
      <w:r w:rsidR="0016468F">
        <w:rPr>
          <w:rFonts w:ascii="Arial" w:hAnsi="Arial"/>
        </w:rPr>
        <w:t>located</w:t>
      </w:r>
      <w:r w:rsidR="00AC11B2">
        <w:rPr>
          <w:rFonts w:ascii="Arial" w:hAnsi="Arial"/>
        </w:rPr>
        <w:t xml:space="preserve"> on </w:t>
      </w:r>
      <w:r w:rsidR="00E956D9">
        <w:rPr>
          <w:rFonts w:ascii="Arial" w:hAnsi="Arial"/>
        </w:rPr>
        <w:t>Hartman Road</w:t>
      </w:r>
      <w:r w:rsidR="00943C86">
        <w:rPr>
          <w:rFonts w:ascii="Arial" w:hAnsi="Arial"/>
        </w:rPr>
        <w:t xml:space="preserve"> </w:t>
      </w:r>
      <w:r w:rsidR="00EC18D4">
        <w:rPr>
          <w:rFonts w:ascii="Arial" w:hAnsi="Arial"/>
        </w:rPr>
        <w:t>Kelowna, B</w:t>
      </w:r>
      <w:r w:rsidR="00B47492">
        <w:rPr>
          <w:rFonts w:ascii="Arial" w:hAnsi="Arial"/>
        </w:rPr>
        <w:t>.</w:t>
      </w:r>
      <w:r w:rsidR="00EC18D4">
        <w:rPr>
          <w:rFonts w:ascii="Arial" w:hAnsi="Arial"/>
        </w:rPr>
        <w:t>C</w:t>
      </w:r>
      <w:r w:rsidR="00BD6AD6">
        <w:rPr>
          <w:rFonts w:ascii="Arial" w:hAnsi="Arial"/>
        </w:rPr>
        <w:t>.</w:t>
      </w:r>
      <w:r w:rsidR="00B47492">
        <w:rPr>
          <w:rFonts w:ascii="Arial" w:hAnsi="Arial"/>
        </w:rPr>
        <w:t>, f</w:t>
      </w:r>
      <w:r w:rsidR="0016468F">
        <w:rPr>
          <w:rFonts w:ascii="Arial" w:hAnsi="Arial"/>
        </w:rPr>
        <w:t xml:space="preserve">rom </w:t>
      </w:r>
      <w:r w:rsidR="004F4A7D">
        <w:rPr>
          <w:rFonts w:ascii="Arial" w:hAnsi="Arial"/>
        </w:rPr>
        <w:t>the</w:t>
      </w:r>
      <w:r w:rsidR="0016468F">
        <w:rPr>
          <w:rFonts w:ascii="Arial" w:hAnsi="Arial"/>
        </w:rPr>
        <w:t xml:space="preserve"> </w:t>
      </w:r>
      <w:r w:rsidR="00E956D9">
        <w:rPr>
          <w:rFonts w:ascii="Arial" w:hAnsi="Arial"/>
        </w:rPr>
        <w:t>RR3 – Rural Residential 3</w:t>
      </w:r>
      <w:r w:rsidR="00943C86">
        <w:rPr>
          <w:rFonts w:ascii="Arial" w:hAnsi="Arial"/>
        </w:rPr>
        <w:t xml:space="preserve"> zone to the </w:t>
      </w:r>
      <w:r w:rsidR="00E956D9">
        <w:rPr>
          <w:rFonts w:ascii="Arial" w:hAnsi="Arial"/>
        </w:rPr>
        <w:t>RM3 – Low Density Multiple Housing</w:t>
      </w:r>
      <w:r w:rsidR="00943C86">
        <w:rPr>
          <w:rFonts w:ascii="Arial" w:hAnsi="Arial"/>
        </w:rPr>
        <w:t xml:space="preserve"> zone.</w:t>
      </w:r>
    </w:p>
    <w:p w:rsidR="00943C86" w:rsidRDefault="00943C86" w:rsidP="00943C86">
      <w:pPr>
        <w:rPr>
          <w:rFonts w:ascii="Arial" w:hAnsi="Arial"/>
        </w:rPr>
      </w:pPr>
    </w:p>
    <w:p w:rsidR="00DB6284" w:rsidRDefault="00943C86" w:rsidP="00943C8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DB6284">
        <w:rPr>
          <w:rFonts w:ascii="Arial" w:hAnsi="Arial"/>
        </w:rPr>
        <w:t>his bylaw shall come into full force and effect and is binding on all persons as and from the date of adoption.</w:t>
      </w:r>
    </w:p>
    <w:p w:rsidR="00DB6284" w:rsidRDefault="00DB6284" w:rsidP="00DB6284">
      <w:pPr>
        <w:ind w:left="720" w:hanging="720"/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r>
        <w:rPr>
          <w:rFonts w:ascii="Arial" w:hAnsi="Arial"/>
        </w:rPr>
        <w:t>Read a first time by the Municipal Council this</w:t>
      </w:r>
      <w:r w:rsidR="00CB6EA3">
        <w:rPr>
          <w:rFonts w:ascii="Arial" w:hAnsi="Arial"/>
        </w:rPr>
        <w:t xml:space="preserve"> 2</w:t>
      </w:r>
      <w:r w:rsidR="00CB6EA3" w:rsidRPr="00B430D6">
        <w:rPr>
          <w:rFonts w:ascii="Arial" w:hAnsi="Arial"/>
          <w:vertAlign w:val="superscript"/>
        </w:rPr>
        <w:t>nd</w:t>
      </w:r>
      <w:r w:rsidR="00CB6EA3">
        <w:rPr>
          <w:rFonts w:ascii="Arial" w:hAnsi="Arial"/>
        </w:rPr>
        <w:t xml:space="preserve"> day of November, 2009.</w:t>
      </w: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proofErr w:type="gramStart"/>
      <w:r>
        <w:rPr>
          <w:rFonts w:ascii="Arial" w:hAnsi="Arial"/>
        </w:rPr>
        <w:t>Considered at a Public Hearing on the</w:t>
      </w:r>
      <w:r w:rsidR="008F1E2D">
        <w:rPr>
          <w:rFonts w:ascii="Arial" w:hAnsi="Arial"/>
        </w:rPr>
        <w:t xml:space="preserve"> 1</w:t>
      </w:r>
      <w:r w:rsidR="008F1E2D" w:rsidRPr="008F1E2D">
        <w:rPr>
          <w:rFonts w:ascii="Arial" w:hAnsi="Arial"/>
          <w:vertAlign w:val="superscript"/>
        </w:rPr>
        <w:t>st</w:t>
      </w:r>
      <w:r w:rsidR="008F1E2D">
        <w:rPr>
          <w:rFonts w:ascii="Arial" w:hAnsi="Arial"/>
        </w:rPr>
        <w:t xml:space="preserve"> day of December, 2009.</w:t>
      </w:r>
      <w:proofErr w:type="gramEnd"/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8F1E2D" w:rsidRDefault="00DB6284" w:rsidP="008F1E2D">
      <w:pPr>
        <w:rPr>
          <w:rFonts w:ascii="Arial" w:hAnsi="Arial"/>
        </w:rPr>
      </w:pPr>
      <w:r>
        <w:rPr>
          <w:rFonts w:ascii="Arial" w:hAnsi="Arial"/>
        </w:rPr>
        <w:t>Read a second and third time by the Municipal Council this</w:t>
      </w:r>
      <w:r w:rsidR="008F1E2D">
        <w:rPr>
          <w:rFonts w:ascii="Arial" w:hAnsi="Arial"/>
        </w:rPr>
        <w:t xml:space="preserve"> 1</w:t>
      </w:r>
      <w:r w:rsidR="008F1E2D" w:rsidRPr="008F1E2D">
        <w:rPr>
          <w:rFonts w:ascii="Arial" w:hAnsi="Arial"/>
          <w:vertAlign w:val="superscript"/>
        </w:rPr>
        <w:t>st</w:t>
      </w:r>
      <w:r w:rsidR="008F1E2D">
        <w:rPr>
          <w:rFonts w:ascii="Arial" w:hAnsi="Arial"/>
        </w:rPr>
        <w:t xml:space="preserve"> day of December, 2009.</w:t>
      </w:r>
    </w:p>
    <w:p w:rsidR="00943C86" w:rsidRDefault="00943C86" w:rsidP="00DB6284">
      <w:pPr>
        <w:rPr>
          <w:rFonts w:ascii="Arial" w:hAnsi="Arial"/>
        </w:rPr>
      </w:pPr>
    </w:p>
    <w:p w:rsidR="00E956D9" w:rsidRDefault="00E956D9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r>
        <w:rPr>
          <w:rFonts w:ascii="Arial" w:hAnsi="Arial"/>
        </w:rPr>
        <w:t xml:space="preserve">Adopted by the Municipal Council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Kelowna</w:t>
          </w:r>
        </w:smartTag>
      </w:smartTag>
      <w:r>
        <w:rPr>
          <w:rFonts w:ascii="Arial" w:hAnsi="Arial"/>
        </w:rPr>
        <w:t xml:space="preserve"> this</w:t>
      </w: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>
        <w:tc>
          <w:tcPr>
            <w:tcW w:w="4518" w:type="dxa"/>
          </w:tcPr>
          <w:p w:rsidR="00DB6284" w:rsidRDefault="00DB6284" w:rsidP="00DB6284">
            <w:pPr>
              <w:rPr>
                <w:rFonts w:ascii="Arial" w:hAnsi="Arial"/>
              </w:rPr>
            </w:pPr>
          </w:p>
        </w:tc>
      </w:tr>
    </w:tbl>
    <w:p w:rsidR="00DB6284" w:rsidRDefault="00DB6284" w:rsidP="00DB6284">
      <w:pPr>
        <w:jc w:val="right"/>
        <w:rPr>
          <w:rFonts w:ascii="Arial" w:hAnsi="Arial"/>
        </w:rPr>
      </w:pPr>
      <w:r>
        <w:rPr>
          <w:rFonts w:ascii="Arial" w:hAnsi="Arial"/>
        </w:rPr>
        <w:t>Mayor</w:t>
      </w: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>
        <w:tc>
          <w:tcPr>
            <w:tcW w:w="4518" w:type="dxa"/>
          </w:tcPr>
          <w:p w:rsidR="00DB6284" w:rsidRDefault="00DB6284" w:rsidP="00DB6284">
            <w:pPr>
              <w:rPr>
                <w:rFonts w:ascii="Arial" w:hAnsi="Arial"/>
              </w:rPr>
            </w:pPr>
          </w:p>
        </w:tc>
      </w:tr>
    </w:tbl>
    <w:p w:rsidR="00DB6284" w:rsidRDefault="00DB6284" w:rsidP="00DB6284">
      <w:pPr>
        <w:jc w:val="right"/>
        <w:rPr>
          <w:rFonts w:ascii="Arial" w:hAnsi="Arial"/>
        </w:rPr>
      </w:pPr>
      <w:r>
        <w:rPr>
          <w:rFonts w:ascii="Arial" w:hAnsi="Arial"/>
        </w:rPr>
        <w:t>City Clerk</w:t>
      </w:r>
    </w:p>
    <w:p w:rsidR="00792D95" w:rsidRDefault="00792D95">
      <w:pPr>
        <w:spacing w:line="240" w:lineRule="auto"/>
        <w:rPr>
          <w:rFonts w:ascii="Arial" w:hAnsi="Arial"/>
        </w:rPr>
      </w:pPr>
    </w:p>
    <w:sectPr w:rsidR="00792D95" w:rsidSect="00812576">
      <w:pgSz w:w="12240" w:h="15840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1F" w:rsidRDefault="0006791F">
      <w:pPr>
        <w:spacing w:line="240" w:lineRule="auto"/>
      </w:pPr>
      <w:r>
        <w:separator/>
      </w:r>
    </w:p>
  </w:endnote>
  <w:endnote w:type="continuationSeparator" w:id="1">
    <w:p w:rsidR="0006791F" w:rsidRDefault="00067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1F" w:rsidRDefault="0006791F">
      <w:pPr>
        <w:spacing w:line="240" w:lineRule="auto"/>
      </w:pPr>
      <w:r>
        <w:separator/>
      </w:r>
    </w:p>
  </w:footnote>
  <w:footnote w:type="continuationSeparator" w:id="1">
    <w:p w:rsidR="0006791F" w:rsidRDefault="00067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5199"/>
    <w:multiLevelType w:val="singleLevel"/>
    <w:tmpl w:val="4D6E09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2A303CB6"/>
    <w:multiLevelType w:val="hybridMultilevel"/>
    <w:tmpl w:val="BA76B6C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03407"/>
    <w:multiLevelType w:val="singleLevel"/>
    <w:tmpl w:val="6EC03B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387"/>
    <w:rsid w:val="00037441"/>
    <w:rsid w:val="0006791F"/>
    <w:rsid w:val="0008021A"/>
    <w:rsid w:val="00126999"/>
    <w:rsid w:val="0016468F"/>
    <w:rsid w:val="0019524E"/>
    <w:rsid w:val="00211BCD"/>
    <w:rsid w:val="00266138"/>
    <w:rsid w:val="00291877"/>
    <w:rsid w:val="002C26B1"/>
    <w:rsid w:val="002F6698"/>
    <w:rsid w:val="0042211A"/>
    <w:rsid w:val="004440BC"/>
    <w:rsid w:val="004607B9"/>
    <w:rsid w:val="004F4A7D"/>
    <w:rsid w:val="005346FB"/>
    <w:rsid w:val="00590507"/>
    <w:rsid w:val="005E5632"/>
    <w:rsid w:val="0066446E"/>
    <w:rsid w:val="006E2F3B"/>
    <w:rsid w:val="006E47C9"/>
    <w:rsid w:val="00792D95"/>
    <w:rsid w:val="007E0937"/>
    <w:rsid w:val="00812576"/>
    <w:rsid w:val="008F1E2D"/>
    <w:rsid w:val="00916494"/>
    <w:rsid w:val="00930E04"/>
    <w:rsid w:val="00943C86"/>
    <w:rsid w:val="009566A9"/>
    <w:rsid w:val="00A02F96"/>
    <w:rsid w:val="00A540DD"/>
    <w:rsid w:val="00AC11B2"/>
    <w:rsid w:val="00AF6387"/>
    <w:rsid w:val="00B25AC8"/>
    <w:rsid w:val="00B47492"/>
    <w:rsid w:val="00BD2F16"/>
    <w:rsid w:val="00BD6AD6"/>
    <w:rsid w:val="00C45294"/>
    <w:rsid w:val="00CB6EA3"/>
    <w:rsid w:val="00CC34B9"/>
    <w:rsid w:val="00DB6284"/>
    <w:rsid w:val="00E054CB"/>
    <w:rsid w:val="00E956D9"/>
    <w:rsid w:val="00EC18D4"/>
    <w:rsid w:val="00F90F0C"/>
    <w:rsid w:val="00F93B83"/>
    <w:rsid w:val="00FD0370"/>
    <w:rsid w:val="00FD15C2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76"/>
    <w:pPr>
      <w:spacing w:line="220" w:lineRule="exact"/>
      <w:jc w:val="both"/>
    </w:pPr>
    <w:rPr>
      <w:rFonts w:ascii="Univers (WN)" w:hAnsi="Univers (WN)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812576"/>
  </w:style>
  <w:style w:type="paragraph" w:customStyle="1" w:styleId="Memo">
    <w:name w:val="Memo"/>
    <w:basedOn w:val="Letter"/>
    <w:rsid w:val="00812576"/>
  </w:style>
  <w:style w:type="paragraph" w:styleId="Header">
    <w:name w:val="header"/>
    <w:basedOn w:val="Normal"/>
    <w:rsid w:val="00812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5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2576"/>
    <w:rPr>
      <w:rFonts w:ascii="Arial" w:hAnsi="Arial"/>
      <w:b/>
      <w:vanish/>
      <w:sz w:val="28"/>
    </w:rPr>
  </w:style>
  <w:style w:type="paragraph" w:styleId="BodyTextIndent">
    <w:name w:val="Body Text Indent"/>
    <w:basedOn w:val="Normal"/>
    <w:rsid w:val="00812576"/>
    <w:pPr>
      <w:ind w:left="720" w:hanging="720"/>
    </w:pPr>
    <w:rPr>
      <w:rFonts w:ascii="Arial" w:hAnsi="Arial"/>
    </w:rPr>
  </w:style>
  <w:style w:type="paragraph" w:styleId="BalloonText">
    <w:name w:val="Balloon Text"/>
    <w:basedOn w:val="Normal"/>
    <w:semiHidden/>
    <w:rsid w:val="00F9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BNELMES</dc:creator>
  <cp:keywords/>
  <cp:lastModifiedBy>DDuhamel</cp:lastModifiedBy>
  <cp:revision>5</cp:revision>
  <cp:lastPrinted>2009-12-03T17:15:00Z</cp:lastPrinted>
  <dcterms:created xsi:type="dcterms:W3CDTF">2009-10-26T18:59:00Z</dcterms:created>
  <dcterms:modified xsi:type="dcterms:W3CDTF">2009-12-03T17:15:00Z</dcterms:modified>
</cp:coreProperties>
</file>